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79</w:t>
      </w:r>
      <w:bookmarkStart w:id="0" w:name="_GoBack"/>
      <w:bookmarkEnd w:id="0"/>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项目名称：鲁SGE036比亚迪牌商务车---济南报业鲁中文化发展有限公司所属机动车</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0.8</w:t>
      </w:r>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2561FFD"/>
    <w:rsid w:val="37330D6D"/>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2026-10-13T03:09:01Z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