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项目编号：</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61</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eastAsiaTheme="minorEastAsia" w:cstheme="minorEastAsia"/>
          <w:sz w:val="24"/>
          <w:szCs w:val="24"/>
          <w:u w:val="single"/>
          <w:lang w:eastAsia="zh-CN"/>
        </w:rPr>
        <w:t>中国广电山东网络有限公司德州市分公司所属报废UPS、机顶盒、ONU、三轮车等设备</w:t>
      </w:r>
      <w:r>
        <w:rPr>
          <w:rFonts w:hint="eastAsia" w:asciiTheme="minorEastAsia" w:hAnsiTheme="minorEastAsia" w:eastAsiaTheme="minorEastAsia" w:cstheme="minorEastAsia"/>
          <w:sz w:val="24"/>
          <w:szCs w:val="24"/>
          <w:u w:val="single"/>
          <w:lang w:val="en-US" w:eastAsia="zh-CN"/>
        </w:rPr>
        <w:t xml:space="preserve"> </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bookmarkStart w:id="0" w:name="_GoBack"/>
      <w:bookmarkEnd w:id="0"/>
    </w:p>
    <w:p>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57F04728"/>
    <w:rsid w:val="03220D7A"/>
    <w:rsid w:val="06C6367B"/>
    <w:rsid w:val="14DD62F1"/>
    <w:rsid w:val="19654414"/>
    <w:rsid w:val="1AA01EDA"/>
    <w:rsid w:val="1D121820"/>
    <w:rsid w:val="20E70900"/>
    <w:rsid w:val="27B575DF"/>
    <w:rsid w:val="2CA90A4C"/>
    <w:rsid w:val="37330D6D"/>
    <w:rsid w:val="3E185F67"/>
    <w:rsid w:val="49884C4F"/>
    <w:rsid w:val="49980CF6"/>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autoRedefine/>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autoRedefine/>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autoRedefine/>
    <w:semiHidden/>
    <w:unhideWhenUsed/>
    <w:qFormat/>
    <w:uiPriority w:val="99"/>
    <w:rPr>
      <w:color w:val="0000FF"/>
      <w:u w:val="single"/>
    </w:rPr>
  </w:style>
  <w:style w:type="paragraph" w:customStyle="1" w:styleId="6">
    <w:name w:val="Table Text"/>
    <w:basedOn w:val="1"/>
    <w:autoRedefine/>
    <w:semiHidden/>
    <w:qFormat/>
    <w:uiPriority w:val="0"/>
    <w:rPr>
      <w:rFonts w:ascii="Arial" w:hAnsi="Arial" w:eastAsia="Arial" w:cs="Arial"/>
      <w:sz w:val="21"/>
      <w:szCs w:val="21"/>
      <w:lang w:val="en-US" w:eastAsia="en-US" w:bidi="ar-SA"/>
    </w:rPr>
  </w:style>
  <w:style w:type="table" w:customStyle="1" w:styleId="7">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4458</Words>
  <Characters>4616</Characters>
  <Lines>0</Lines>
  <Paragraphs>0</Paragraphs>
  <TotalTime>0</TotalTime>
  <ScaleCrop>false</ScaleCrop>
  <LinksUpToDate>false</LinksUpToDate>
  <CharactersWithSpaces>4838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一方通行</cp:lastModifiedBy>
  <dcterms:modified xsi:type="dcterms:W3CDTF">2026-09-11T08:10:44Z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