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r>
        <w:rPr>
          <w:rFonts w:hint="eastAsia" w:ascii="宋体" w:hAnsi="宋体" w:cs="宋体"/>
          <w:color w:val="auto"/>
          <w:spacing w:val="0"/>
          <w:sz w:val="24"/>
          <w:szCs w:val="24"/>
          <w:u w:val="none"/>
          <w:lang w:val="en-US" w:eastAsia="zh-CN"/>
        </w:rPr>
        <w:t>项目名称为齐鲁师范学院所属报废铁皮柜等家具设备资产包。</w:t>
      </w:r>
      <w:r>
        <w:rPr>
          <w:rFonts w:hint="eastAsia" w:ascii="宋体" w:hAnsi="宋体"/>
          <w:color w:val="auto"/>
          <w:sz w:val="24"/>
          <w:lang w:eastAsia="zh-CN"/>
        </w:rPr>
        <w:t>标的</w:t>
      </w:r>
      <w:r>
        <w:rPr>
          <w:rFonts w:hint="eastAsia" w:ascii="宋体" w:hAnsi="宋体"/>
          <w:color w:val="auto"/>
          <w:sz w:val="24"/>
        </w:rPr>
        <w:t>资产</w:t>
      </w:r>
      <w:r>
        <w:rPr>
          <w:rFonts w:hint="eastAsia" w:ascii="宋体" w:hAnsi="宋体"/>
          <w:color w:val="auto"/>
          <w:sz w:val="24"/>
          <w:lang w:val="en-US" w:eastAsia="zh-CN"/>
        </w:rPr>
        <w:t>为学校固定资产管理系统中待报废家具设备295台件（包括铁皮柜、高性能电工技术实验装置、高低温循环装置等），原值共1517424元（壹佰伍拾壹万柒仟肆佰贰拾肆元）。现标的资产按照所属类别均已达使用年限，无法继续使用。</w:t>
      </w:r>
      <w:r>
        <w:rPr>
          <w:rFonts w:hint="eastAsia" w:ascii="宋体" w:hAnsi="宋体" w:cs="宋体"/>
          <w:b/>
          <w:bCs/>
          <w:color w:val="auto"/>
          <w:spacing w:val="0"/>
          <w:sz w:val="24"/>
          <w:szCs w:val="24"/>
          <w:highlight w:val="none"/>
          <w:u w:val="none"/>
          <w:lang w:val="en-US" w:eastAsia="zh-CN"/>
        </w:rPr>
        <w:t>起拍价1.6256万元，保证金2万元。</w:t>
      </w:r>
    </w:p>
    <w:p w14:paraId="4A1164F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1.转让标的整体处置，不可拆分。</w:t>
      </w:r>
    </w:p>
    <w:p w14:paraId="2214337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eastAsiaTheme="minorEastAsia"/>
          <w:color w:val="auto"/>
          <w:sz w:val="24"/>
          <w:lang w:val="en-US" w:eastAsia="zh-CN"/>
        </w:rPr>
        <w:t>2.</w:t>
      </w:r>
      <w:r>
        <w:rPr>
          <w:rFonts w:hint="eastAsia" w:ascii="宋体" w:hAnsi="宋体" w:eastAsiaTheme="minorEastAsia"/>
          <w:color w:val="auto"/>
          <w:sz w:val="24"/>
          <w:lang w:eastAsia="zh-CN"/>
        </w:rPr>
        <w:t>转让标的现存放于山东省济南市章丘区文博路2号</w:t>
      </w:r>
      <w:r>
        <w:rPr>
          <w:rFonts w:hint="eastAsia" w:ascii="宋体" w:hAnsi="宋体"/>
          <w:color w:val="auto"/>
          <w:sz w:val="24"/>
          <w:lang w:eastAsia="zh-CN"/>
        </w:rPr>
        <w:t>齐鲁师范学院院内。</w:t>
      </w:r>
    </w:p>
    <w:p w14:paraId="4218FEE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3.</w:t>
      </w:r>
      <w:r>
        <w:rPr>
          <w:rFonts w:hint="eastAsia" w:ascii="宋体" w:hAnsi="宋体" w:eastAsiaTheme="minorEastAsia"/>
          <w:color w:val="auto"/>
          <w:sz w:val="24"/>
          <w:lang w:eastAsia="zh-CN"/>
        </w:rPr>
        <w:t>转让标的目前处于闲置</w:t>
      </w:r>
      <w:r>
        <w:rPr>
          <w:rFonts w:hint="eastAsia" w:ascii="宋体" w:hAnsi="宋体"/>
          <w:color w:val="auto"/>
          <w:sz w:val="24"/>
          <w:lang w:eastAsia="zh-CN"/>
        </w:rPr>
        <w:t>报废</w:t>
      </w:r>
      <w:r>
        <w:rPr>
          <w:rFonts w:hint="eastAsia" w:ascii="宋体" w:hAnsi="宋体" w:eastAsiaTheme="minorEastAsia"/>
          <w:color w:val="auto"/>
          <w:sz w:val="24"/>
          <w:lang w:eastAsia="zh-CN"/>
        </w:rPr>
        <w:t>状态，标的实际情况以移交时的现状为准，转让方及交易所不对标的质量、性能、数量等提供任何保证。</w:t>
      </w:r>
    </w:p>
    <w:p w14:paraId="0E14DE6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3.</w:t>
      </w:r>
      <w:r>
        <w:rPr>
          <w:rFonts w:hint="eastAsia" w:ascii="宋体" w:hAnsi="宋体" w:eastAsiaTheme="minorEastAsia"/>
          <w:color w:val="auto"/>
          <w:sz w:val="24"/>
          <w:lang w:eastAsia="zh-CN"/>
        </w:rPr>
        <w:t>其他事项详见中价信评字(2025)第</w:t>
      </w:r>
      <w:r>
        <w:rPr>
          <w:rFonts w:hint="eastAsia" w:ascii="宋体" w:hAnsi="宋体"/>
          <w:color w:val="auto"/>
          <w:sz w:val="24"/>
          <w:lang w:val="en-US" w:eastAsia="zh-CN"/>
        </w:rPr>
        <w:t>97</w:t>
      </w:r>
      <w:r>
        <w:rPr>
          <w:rFonts w:hint="eastAsia" w:ascii="宋体" w:hAnsi="宋体" w:eastAsiaTheme="minorEastAsia"/>
          <w:color w:val="auto"/>
          <w:sz w:val="24"/>
          <w:lang w:eastAsia="zh-CN"/>
        </w:rPr>
        <w:t>号《资产</w:t>
      </w:r>
      <w:r>
        <w:rPr>
          <w:rFonts w:hint="eastAsia" w:ascii="宋体" w:hAnsi="宋体"/>
          <w:color w:val="auto"/>
          <w:sz w:val="24"/>
          <w:lang w:eastAsia="zh-CN"/>
        </w:rPr>
        <w:t>价格</w:t>
      </w:r>
      <w:r>
        <w:rPr>
          <w:rFonts w:hint="eastAsia" w:ascii="宋体" w:hAnsi="宋体" w:eastAsiaTheme="minorEastAsia"/>
          <w:color w:val="auto"/>
          <w:sz w:val="24"/>
          <w:lang w:eastAsia="zh-CN"/>
        </w:rPr>
        <w:t>评估报告》。</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cs="宋体"/>
          <w:color w:val="auto"/>
          <w:spacing w:val="0"/>
          <w:sz w:val="24"/>
          <w:szCs w:val="24"/>
          <w:u w:val="none"/>
          <w:lang w:val="en-US" w:eastAsia="zh-CN"/>
        </w:rPr>
        <w:t>4.</w:t>
      </w: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竞价开始时间2025年12月5日上午9时30分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442336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245F804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w:t>
      </w:r>
      <w:r>
        <w:rPr>
          <w:rFonts w:hint="eastAsia" w:ascii="宋体" w:hAnsi="宋体"/>
          <w:color w:val="auto"/>
          <w:sz w:val="24"/>
        </w:rPr>
        <w:t>意向受让方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14:paraId="5C7A612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color w:val="auto"/>
          <w:sz w:val="24"/>
        </w:rPr>
        <w:t>意向受让方须承诺，于《资产交易合同》签订之日一次性将全部交易价款支付至山东文化产权交易所指定账户，自转让方通知进场交割之日起10日内完成标的资产的拆除、搬运及场地清理等工作。</w:t>
      </w:r>
    </w:p>
    <w:p w14:paraId="1178EC3D">
      <w:pPr>
        <w:keepNext/>
        <w:keepLines/>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w:t>
      </w:r>
      <w:r>
        <w:rPr>
          <w:rFonts w:hint="eastAsia" w:ascii="宋体" w:hAnsi="宋体"/>
          <w:color w:val="auto"/>
          <w:sz w:val="24"/>
        </w:rPr>
        <w:t>意向受让方须承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r>
        <w:rPr>
          <w:rFonts w:hint="eastAsia" w:ascii="宋体" w:hAnsi="宋体"/>
          <w:sz w:val="24"/>
        </w:rPr>
        <w:t>。</w:t>
      </w:r>
    </w:p>
    <w:p w14:paraId="1EA3322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w:t>
      </w:r>
      <w:r>
        <w:rPr>
          <w:rFonts w:hint="eastAsia" w:ascii="宋体" w:hAnsi="宋体"/>
          <w:color w:val="auto"/>
          <w:sz w:val="24"/>
        </w:rPr>
        <w:t>意向受让方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sz w:val="24"/>
        </w:rPr>
        <w:t>。</w:t>
      </w:r>
    </w:p>
    <w:p w14:paraId="5F943AB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w:t>
      </w:r>
      <w:r>
        <w:rPr>
          <w:rFonts w:hint="eastAsia" w:ascii="宋体" w:hAnsi="宋体"/>
          <w:color w:val="auto"/>
          <w:sz w:val="24"/>
        </w:rPr>
        <w:t>意向受让方须承诺，在拆解、装卸、运输等过程中发生的人身伤害等一切安全事故及经济赔偿均由受让方承担，转让方不承担任何责任和费用</w:t>
      </w:r>
      <w:r>
        <w:rPr>
          <w:rFonts w:hint="eastAsia" w:ascii="宋体" w:hAnsi="宋体"/>
          <w:sz w:val="24"/>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w:t>
      </w:r>
      <w:bookmarkStart w:id="0" w:name="_GoBack"/>
      <w:bookmarkEnd w:id="0"/>
      <w:r>
        <w:rPr>
          <w:rFonts w:hint="eastAsia" w:ascii="宋体" w:hAnsi="宋体" w:eastAsia="宋体" w:cs="宋体"/>
          <w:color w:val="auto"/>
          <w:spacing w:val="0"/>
          <w:sz w:val="24"/>
          <w:szCs w:val="24"/>
        </w:rPr>
        <w:t>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11</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28</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47E73BC"/>
    <w:rsid w:val="253F73D1"/>
    <w:rsid w:val="256718FC"/>
    <w:rsid w:val="2632693A"/>
    <w:rsid w:val="29A742E4"/>
    <w:rsid w:val="29B64C00"/>
    <w:rsid w:val="2D175F2A"/>
    <w:rsid w:val="2E9838E9"/>
    <w:rsid w:val="2F5B094A"/>
    <w:rsid w:val="2F773489"/>
    <w:rsid w:val="301F52AD"/>
    <w:rsid w:val="305840C7"/>
    <w:rsid w:val="311E645E"/>
    <w:rsid w:val="38057AB5"/>
    <w:rsid w:val="38D615D9"/>
    <w:rsid w:val="3A347BA7"/>
    <w:rsid w:val="3EDC25BB"/>
    <w:rsid w:val="4007499C"/>
    <w:rsid w:val="40BE01CA"/>
    <w:rsid w:val="40EB42EC"/>
    <w:rsid w:val="43231F4D"/>
    <w:rsid w:val="4346304D"/>
    <w:rsid w:val="464E2426"/>
    <w:rsid w:val="481C62E7"/>
    <w:rsid w:val="4872256F"/>
    <w:rsid w:val="4D42778C"/>
    <w:rsid w:val="4E001213"/>
    <w:rsid w:val="4EA84268"/>
    <w:rsid w:val="4F7B372A"/>
    <w:rsid w:val="50940F47"/>
    <w:rsid w:val="52376143"/>
    <w:rsid w:val="54901A26"/>
    <w:rsid w:val="54D73556"/>
    <w:rsid w:val="56AA23A1"/>
    <w:rsid w:val="57B776C9"/>
    <w:rsid w:val="58445001"/>
    <w:rsid w:val="5CAD510C"/>
    <w:rsid w:val="5DF11787"/>
    <w:rsid w:val="6092266B"/>
    <w:rsid w:val="61E442A7"/>
    <w:rsid w:val="62220039"/>
    <w:rsid w:val="624B07F2"/>
    <w:rsid w:val="656A1E1F"/>
    <w:rsid w:val="65A71C0B"/>
    <w:rsid w:val="674A1F08"/>
    <w:rsid w:val="6AC2047D"/>
    <w:rsid w:val="6B71426E"/>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2853</Words>
  <Characters>2952</Characters>
  <Lines>0</Lines>
  <Paragraphs>0</Paragraphs>
  <TotalTime>84</TotalTime>
  <ScaleCrop>false</ScaleCrop>
  <LinksUpToDate>false</LinksUpToDate>
  <CharactersWithSpaces>2958</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2025-11-27T05:51:21Z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