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济南日报报业集团所属3辆机动车</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5054</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5F07DD3"/>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2025-07-03T07:24:51Z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