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r>
        <w:rPr>
          <w:rFonts w:hint="eastAsia" w:ascii="宋体" w:hAnsi="宋体" w:cs="宋体"/>
          <w:color w:val="auto"/>
          <w:spacing w:val="0"/>
          <w:sz w:val="24"/>
          <w:szCs w:val="24"/>
          <w:highlight w:val="none"/>
          <w:u w:val="none"/>
          <w:lang w:val="en-US" w:eastAsia="zh-CN"/>
        </w:rPr>
        <w:t>山东航空学院所属报废仪器设备、家具等两个资产包，</w:t>
      </w:r>
      <w:r>
        <w:rPr>
          <w:rFonts w:hint="eastAsia" w:ascii="宋体" w:hAnsi="宋体" w:cs="宋体"/>
          <w:b/>
          <w:bCs/>
          <w:color w:val="auto"/>
          <w:spacing w:val="0"/>
          <w:sz w:val="24"/>
          <w:szCs w:val="24"/>
          <w:highlight w:val="none"/>
          <w:u w:val="none"/>
          <w:lang w:val="en-US" w:eastAsia="zh-CN"/>
        </w:rPr>
        <w:t>标的分为1包、2包</w:t>
      </w:r>
      <w:r>
        <w:rPr>
          <w:rFonts w:hint="eastAsia" w:ascii="宋体" w:hAnsi="宋体" w:cs="宋体"/>
          <w:color w:val="auto"/>
          <w:spacing w:val="0"/>
          <w:sz w:val="24"/>
          <w:szCs w:val="24"/>
          <w:highlight w:val="none"/>
          <w:u w:val="none"/>
          <w:lang w:val="en-US" w:eastAsia="zh-CN"/>
        </w:rPr>
        <w:t>，分开转让。资产1包起拍价2.2236万，保证金0.8万元；资产2包起拍价0.6802万，保证金0.8万。</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竞价开始时间2025年4月21日上午9时30分，自由竞价时长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佣金</w:t>
      </w:r>
      <w:r>
        <w:rPr>
          <w:rFonts w:hint="eastAsia" w:ascii="宋体" w:hAnsi="宋体" w:eastAsia="宋体" w:cs="宋体"/>
          <w:color w:val="auto"/>
          <w:spacing w:val="0"/>
          <w:sz w:val="24"/>
          <w:szCs w:val="24"/>
        </w:rPr>
        <w:t>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）竞买人须承诺，自转让方通知进场交割之日起10日内完成标的资产的拆除、搬运及场地清理等工作。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其他事项详见</w:t>
      </w:r>
      <w:r>
        <w:rPr>
          <w:rFonts w:hint="eastAsia" w:ascii="宋体" w:hAnsi="宋体"/>
          <w:color w:val="auto"/>
          <w:sz w:val="24"/>
          <w:lang w:val="en-US" w:eastAsia="zh-CN"/>
        </w:rPr>
        <w:t>鲁德信评报字[2025]第016号</w:t>
      </w:r>
      <w:r>
        <w:rPr>
          <w:rFonts w:hint="eastAsia" w:ascii="宋体" w:hAnsi="宋体" w:eastAsia="宋体" w:cs="宋体"/>
          <w:color w:val="auto"/>
          <w:spacing w:val="0"/>
          <w:sz w:val="24"/>
          <w:szCs w:val="24"/>
        </w:rPr>
        <w:t>《资产评估报告》。</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bookmarkStart w:id="0" w:name="_GoBack"/>
      <w:r>
        <w:rPr>
          <w:rFonts w:hint="eastAsia" w:ascii="宋体" w:hAnsi="宋体" w:cs="宋体"/>
          <w:i w:val="0"/>
          <w:iCs w:val="0"/>
          <w:caps w:val="0"/>
          <w:color w:val="auto"/>
          <w:spacing w:val="0"/>
          <w:sz w:val="24"/>
          <w:szCs w:val="24"/>
          <w:shd w:val="clear" w:color="auto" w:fill="FFFFFF"/>
          <w:lang w:val="en-US" w:eastAsia="zh-CN"/>
        </w:rPr>
        <w:t>九</w:t>
      </w:r>
      <w:bookmarkEnd w:id="0"/>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4</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11</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2"/>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jZWQzMWE3MmRmMzNhNDI1MzBiYTgzZmQ0MTI5MmIifQ=="/>
    <w:docVar w:name="KSO_WPS_MARK_KEY" w:val="bf90f2b4-d2a1-411c-9945-bc66d48c6ae7"/>
  </w:docVars>
  <w:rsids>
    <w:rsidRoot w:val="52376143"/>
    <w:rsid w:val="00E865C2"/>
    <w:rsid w:val="0A7B04A7"/>
    <w:rsid w:val="0AA277E2"/>
    <w:rsid w:val="0AF3628F"/>
    <w:rsid w:val="0C672285"/>
    <w:rsid w:val="0C697DB0"/>
    <w:rsid w:val="0CC7003B"/>
    <w:rsid w:val="12F64B6E"/>
    <w:rsid w:val="140E413A"/>
    <w:rsid w:val="192A3611"/>
    <w:rsid w:val="19302229"/>
    <w:rsid w:val="1AD05CA5"/>
    <w:rsid w:val="1B285AE1"/>
    <w:rsid w:val="22DB6392"/>
    <w:rsid w:val="247E73BC"/>
    <w:rsid w:val="253F73D1"/>
    <w:rsid w:val="256718FC"/>
    <w:rsid w:val="2632693A"/>
    <w:rsid w:val="29A742E4"/>
    <w:rsid w:val="29B64C00"/>
    <w:rsid w:val="2E9838E9"/>
    <w:rsid w:val="2F5B094A"/>
    <w:rsid w:val="305840C7"/>
    <w:rsid w:val="311E645E"/>
    <w:rsid w:val="38D615D9"/>
    <w:rsid w:val="3A347BA7"/>
    <w:rsid w:val="3EDC25BB"/>
    <w:rsid w:val="40BE01CA"/>
    <w:rsid w:val="40EB42EC"/>
    <w:rsid w:val="43231F4D"/>
    <w:rsid w:val="4872256F"/>
    <w:rsid w:val="4E001213"/>
    <w:rsid w:val="4EA84268"/>
    <w:rsid w:val="4F7B372A"/>
    <w:rsid w:val="52376143"/>
    <w:rsid w:val="54901A26"/>
    <w:rsid w:val="56AA23A1"/>
    <w:rsid w:val="58445001"/>
    <w:rsid w:val="5CAD510C"/>
    <w:rsid w:val="6092266B"/>
    <w:rsid w:val="61E442A7"/>
    <w:rsid w:val="62220039"/>
    <w:rsid w:val="656A1E1F"/>
    <w:rsid w:val="674A1F08"/>
    <w:rsid w:val="6B71426E"/>
    <w:rsid w:val="6C904861"/>
    <w:rsid w:val="6E260382"/>
    <w:rsid w:val="6FBB7E47"/>
    <w:rsid w:val="73383602"/>
    <w:rsid w:val="77502AC7"/>
    <w:rsid w:val="77ED5B0C"/>
    <w:rsid w:val="7A34524A"/>
    <w:rsid w:val="7A38059A"/>
    <w:rsid w:val="7ADE0E8D"/>
    <w:rsid w:val="7BA75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autoRedefine/>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Indent 2"/>
    <w:basedOn w:val="1"/>
    <w:autoRedefine/>
    <w:qFormat/>
    <w:uiPriority w:val="0"/>
    <w:pPr>
      <w:spacing w:after="120" w:afterLines="0" w:afterAutospacing="0" w:line="480" w:lineRule="auto"/>
      <w:ind w:left="420" w:leftChars="200"/>
    </w:pPr>
  </w:style>
  <w:style w:type="paragraph" w:styleId="4">
    <w:name w:val="footer"/>
    <w:basedOn w:val="1"/>
    <w:autoRedefine/>
    <w:qFormat/>
    <w:uiPriority w:val="0"/>
    <w:pPr>
      <w:tabs>
        <w:tab w:val="center" w:pos="4153"/>
        <w:tab w:val="right" w:pos="8306"/>
      </w:tabs>
      <w:snapToGrid w:val="0"/>
      <w:jc w:val="left"/>
    </w:pPr>
    <w:rPr>
      <w:sz w:val="18"/>
      <w:szCs w:val="18"/>
    </w:rPr>
  </w:style>
  <w:style w:type="character" w:styleId="7">
    <w:name w:val="page number"/>
    <w:basedOn w:val="6"/>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2868</Words>
  <Characters>2966</Characters>
  <Lines>0</Lines>
  <Paragraphs>0</Paragraphs>
  <TotalTime>14</TotalTime>
  <ScaleCrop>false</ScaleCrop>
  <LinksUpToDate>false</LinksUpToDate>
  <CharactersWithSpaces>3030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yz</cp:lastModifiedBy>
  <dcterms:modified xsi:type="dcterms:W3CDTF">2025-04-11T06:24:59Z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2C66F576A86D403CAD663412FF93A441_13</vt:lpwstr>
  </property>
</Properties>
</file>