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简介及参考价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707"/>
        <w:rPr>
          <w:rFonts w:hint="eastAsia" w:ascii="宋体" w:hAnsi="宋体" w:eastAsia="宋体" w:cs="宋体"/>
          <w:color w:val="auto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4"/>
          <w:szCs w:val="24"/>
          <w:lang w:val="en-US" w:eastAsia="zh-CN" w:bidi="ar-SA"/>
        </w:rPr>
        <w:t>平原县交通行政服务中心院内房屋及用地三年租赁权拍卖项目。标的坐落于平原县龙门经济开发区西区“平原县交通行政服务中心”，起拍价：697005元，保证金：50000元，增价幅度：1000元。拍卖标的清单如下：</w:t>
      </w:r>
    </w:p>
    <w:tbl>
      <w:tblPr>
        <w:tblStyle w:val="6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3976"/>
        <w:gridCol w:w="1945"/>
        <w:gridCol w:w="866"/>
        <w:gridCol w:w="1028"/>
        <w:gridCol w:w="13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房屋及坐落位置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房屋结构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面积（㎡）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平原县龙门经济开发区西区“平原县交通行政服务中心”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平原县龙门经济开发区西区“平原县交通行政服务中心”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办公楼（S101路西）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平原县龙门经济开发区西区“平原县交通行政服务中心”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检测车间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1,470.00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平原县龙门经济开发区西区“平原县交通行政服务中心”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微机室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249.60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平原县龙门经济开发区西区“平原县交通行政服务中心”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办公楼（院内）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1991</w:t>
            </w:r>
            <w:r>
              <w:rPr>
                <w:rStyle w:val="9"/>
                <w:lang w:val="en-US" w:eastAsia="zh-CN" w:bidi="ar"/>
              </w:rPr>
              <w:t>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868.68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平原县龙门经济开发区西区“平原县交通行政服务中心”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汽修车间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1,317.50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4,425.78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平原县龙门经济开发区西区“平原县交通行政服务中心”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6,771.00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9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6,771.00 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竞价开始时间2025年2月21日上午9时30分，自由竞价时长10分钟，限时竞价时长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）竞买人在交纳的买保证金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开户行：浙商银行股份有限公司济南分行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账号：4510000010120100700492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须承诺，在公告期间已自行对标的进行了全面了解，一经递交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拍卖规则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并交纳保证金后，即表明理解并接受本次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项目拍卖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的所有内容及程序，完全了解与认可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标的状况以及存在的瑕疵等一切内容，并自行承担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标的所带来的一切风险和后果；成为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后不得以不了解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标的为由退还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标的，否则将视为违约；非因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方原因所引发的风险因素，由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自行承担。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租赁费用按年支付，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自《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合同》签订之日起5个工作日内，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按照合同约定交纳首期租金和租赁押金至出租方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指定账户。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租赁期间，未经出租方书面同意，不得对租赁房屋进行装修。装修时不得改动或破坏房屋结构，并需符合相关政策规定，费用由承租方自行承担。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该标的以承租方的名义开展经营活动，经营过程中的相关证照由承租方自行申请签发，一切违法、违规经营生产导致的责任由承租方自行承担。承租标的不得用于存放危险品等具有安全隐患的项目，同时承租方须负责承租标的的安防、卫生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须承诺，如因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不可抗力因素导致租赁期限提前结束，例如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国家相关部门征收或征用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等情况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方可无条件收回拍卖土地使用权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或租赁权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且不需承担违约责任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具体由出租方和承租方协商解决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其他事项详见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德大正评报字[2024]第2-79号《资产评估报告》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自被确定为买受人次日起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个工作日内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七、拍卖成交后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，买受人应向本公司支付佣金，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佣金为成交价的5%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、竞买人应自行承担参与竞买活动的全部费用。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竞买保证金退付表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6"/>
        <w:tblW w:w="936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4"/>
        <w:gridCol w:w="2656"/>
        <w:gridCol w:w="1789"/>
        <w:gridCol w:w="307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4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户名</w:t>
            </w:r>
          </w:p>
        </w:tc>
        <w:tc>
          <w:tcPr>
            <w:tcW w:w="7516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right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4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开户银行</w:t>
            </w:r>
          </w:p>
        </w:tc>
        <w:tc>
          <w:tcPr>
            <w:tcW w:w="265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7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开户帐号</w:t>
            </w:r>
          </w:p>
        </w:tc>
        <w:tc>
          <w:tcPr>
            <w:tcW w:w="30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right="420" w:firstLine="0" w:firstLineChars="0"/>
              <w:jc w:val="right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4" w:hRule="atLeast"/>
          <w:jc w:val="center"/>
        </w:trPr>
        <w:tc>
          <w:tcPr>
            <w:tcW w:w="184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交款时间</w:t>
            </w:r>
          </w:p>
        </w:tc>
        <w:tc>
          <w:tcPr>
            <w:tcW w:w="265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7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联系人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val="en-US" w:eastAsia="zh-CN"/>
              </w:rPr>
              <w:t>签章</w:t>
            </w:r>
            <w:r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000000"/>
                <w:sz w:val="24"/>
              </w:rPr>
              <w:t>、 联系电话</w:t>
            </w:r>
          </w:p>
        </w:tc>
        <w:tc>
          <w:tcPr>
            <w:tcW w:w="30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  <w:jc w:val="center"/>
        </w:trPr>
        <w:tc>
          <w:tcPr>
            <w:tcW w:w="9360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>
            <w:pPr>
              <w:spacing w:line="240" w:lineRule="auto"/>
              <w:ind w:firstLine="0" w:firstLineChars="0"/>
              <w:jc w:val="right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ind w:firstLine="0" w:firstLineChars="0"/>
              <w:jc w:val="right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年    月    日</w:t>
            </w:r>
          </w:p>
        </w:tc>
      </w:tr>
    </w:tbl>
    <w:p>
      <w:pPr>
        <w:pStyle w:val="2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6fe7733d-cd1f-45e2-98bc-bf8b315d4474"/>
  </w:docVars>
  <w:rsids>
    <w:rsidRoot w:val="00000000"/>
    <w:rsid w:val="049423A0"/>
    <w:rsid w:val="04BA12E4"/>
    <w:rsid w:val="04EB290D"/>
    <w:rsid w:val="07EE3D22"/>
    <w:rsid w:val="0F611CAA"/>
    <w:rsid w:val="10790B99"/>
    <w:rsid w:val="10C16457"/>
    <w:rsid w:val="141352AC"/>
    <w:rsid w:val="14337956"/>
    <w:rsid w:val="143B4777"/>
    <w:rsid w:val="16EB23F2"/>
    <w:rsid w:val="19FE2EFD"/>
    <w:rsid w:val="1BEE68C2"/>
    <w:rsid w:val="1DA44190"/>
    <w:rsid w:val="1DBA4DDC"/>
    <w:rsid w:val="1EC65D3D"/>
    <w:rsid w:val="1F087DA2"/>
    <w:rsid w:val="1F833C2E"/>
    <w:rsid w:val="1FB8661D"/>
    <w:rsid w:val="265E0AC9"/>
    <w:rsid w:val="27404587"/>
    <w:rsid w:val="2A4915D0"/>
    <w:rsid w:val="2B805AC4"/>
    <w:rsid w:val="2C6D44D6"/>
    <w:rsid w:val="2C9E745D"/>
    <w:rsid w:val="2E82041C"/>
    <w:rsid w:val="33DF222B"/>
    <w:rsid w:val="343B2B2C"/>
    <w:rsid w:val="37922808"/>
    <w:rsid w:val="380858DA"/>
    <w:rsid w:val="387758ED"/>
    <w:rsid w:val="39F31EAB"/>
    <w:rsid w:val="3DCE0312"/>
    <w:rsid w:val="410D4CAE"/>
    <w:rsid w:val="4227255A"/>
    <w:rsid w:val="42B65091"/>
    <w:rsid w:val="449D6A65"/>
    <w:rsid w:val="48B05E96"/>
    <w:rsid w:val="4E152604"/>
    <w:rsid w:val="518F1B39"/>
    <w:rsid w:val="56E94004"/>
    <w:rsid w:val="58435D5D"/>
    <w:rsid w:val="588926FA"/>
    <w:rsid w:val="58BC54DF"/>
    <w:rsid w:val="595014CE"/>
    <w:rsid w:val="5AAB75B9"/>
    <w:rsid w:val="5C105BD9"/>
    <w:rsid w:val="604D0A6E"/>
    <w:rsid w:val="608D231E"/>
    <w:rsid w:val="61C80E16"/>
    <w:rsid w:val="623C1BF7"/>
    <w:rsid w:val="631F6D97"/>
    <w:rsid w:val="68EE62A6"/>
    <w:rsid w:val="698F5D69"/>
    <w:rsid w:val="69E17ED7"/>
    <w:rsid w:val="6AE402A7"/>
    <w:rsid w:val="6C661056"/>
    <w:rsid w:val="6CE46243"/>
    <w:rsid w:val="6D7E0B5E"/>
    <w:rsid w:val="6D8C0EB8"/>
    <w:rsid w:val="6E195086"/>
    <w:rsid w:val="6E9B1C81"/>
    <w:rsid w:val="73960C88"/>
    <w:rsid w:val="75904DB1"/>
    <w:rsid w:val="7B673C9F"/>
    <w:rsid w:val="7C552320"/>
    <w:rsid w:val="7DF945D6"/>
    <w:rsid w:val="7F4A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  <w:style w:type="character" w:customStyle="1" w:styleId="9">
    <w:name w:val="font3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2200</Words>
  <Characters>2353</Characters>
  <Lines>0</Lines>
  <Paragraphs>0</Paragraphs>
  <TotalTime>2</TotalTime>
  <ScaleCrop>false</ScaleCrop>
  <LinksUpToDate>false</LinksUpToDate>
  <CharactersWithSpaces>2378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2021-10-21T00:51:00Z</dcterms:created>
  <dc:creator>Lenovo</dc:creator>
  <cp:lastModifiedBy>极致者不凡</cp:lastModifiedBy>
  <dcterms:modified xsi:type="dcterms:W3CDTF">2025-02-19T01:21:09Z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CADD1619C820473589F1F59684D14271</vt:lpwstr>
  </property>
</Properties>
</file>